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40" w:rsidRPr="000B4E40" w:rsidRDefault="000B4E40" w:rsidP="000B4E40">
      <w:pPr>
        <w:jc w:val="center"/>
        <w:rPr>
          <w:sz w:val="28"/>
          <w:szCs w:val="28"/>
        </w:rPr>
      </w:pPr>
      <w:r w:rsidRPr="000B4E40">
        <w:rPr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E40" w:rsidRPr="000B4E40" w:rsidRDefault="000B4E40" w:rsidP="000B4E40">
      <w:pPr>
        <w:jc w:val="center"/>
        <w:rPr>
          <w:b/>
          <w:sz w:val="28"/>
          <w:szCs w:val="28"/>
        </w:rPr>
      </w:pPr>
    </w:p>
    <w:p w:rsidR="000B4E40" w:rsidRPr="000B4E40" w:rsidRDefault="000B4E40" w:rsidP="000B4E40">
      <w:pPr>
        <w:jc w:val="center"/>
        <w:rPr>
          <w:b/>
          <w:sz w:val="28"/>
          <w:szCs w:val="28"/>
        </w:rPr>
      </w:pPr>
      <w:r w:rsidRPr="000B4E40">
        <w:rPr>
          <w:b/>
          <w:sz w:val="28"/>
          <w:szCs w:val="28"/>
        </w:rPr>
        <w:t>ВЯЗЕМСКИЙ РАЙОННЫЙ СОВЕТ ДЕПУТАТОВ</w:t>
      </w:r>
    </w:p>
    <w:p w:rsidR="000B4E40" w:rsidRPr="000B4E40" w:rsidRDefault="000B4E40" w:rsidP="000B4E40">
      <w:pPr>
        <w:jc w:val="center"/>
        <w:rPr>
          <w:b/>
          <w:sz w:val="28"/>
          <w:szCs w:val="28"/>
        </w:rPr>
      </w:pPr>
    </w:p>
    <w:p w:rsidR="000B4E40" w:rsidRPr="000B4E40" w:rsidRDefault="000B4E40" w:rsidP="000B4E40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B4E40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0B4E40" w:rsidRPr="000B4E40" w:rsidRDefault="000B4E40" w:rsidP="000B4E40">
      <w:pPr>
        <w:jc w:val="center"/>
        <w:rPr>
          <w:sz w:val="28"/>
          <w:szCs w:val="28"/>
        </w:rPr>
      </w:pPr>
    </w:p>
    <w:p w:rsidR="00493F32" w:rsidRPr="000B4E40" w:rsidRDefault="00493F32" w:rsidP="000B4E40">
      <w:pPr>
        <w:tabs>
          <w:tab w:val="left" w:pos="4185"/>
          <w:tab w:val="left" w:pos="7225"/>
        </w:tabs>
        <w:jc w:val="center"/>
        <w:rPr>
          <w:sz w:val="28"/>
          <w:szCs w:val="28"/>
        </w:rPr>
      </w:pPr>
    </w:p>
    <w:p w:rsidR="00493F32" w:rsidRDefault="00493F32" w:rsidP="00493F3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31.05.2017 №71</w:t>
      </w:r>
    </w:p>
    <w:p w:rsidR="00493F32" w:rsidRDefault="00493F32" w:rsidP="00493F32">
      <w:pPr>
        <w:shd w:val="clear" w:color="auto" w:fill="FFFFFF"/>
        <w:spacing w:before="494" w:line="322" w:lineRule="exact"/>
        <w:ind w:right="5443"/>
        <w:jc w:val="both"/>
        <w:rPr>
          <w:color w:val="000000"/>
          <w:spacing w:val="2"/>
          <w:sz w:val="28"/>
          <w:szCs w:val="28"/>
        </w:rPr>
      </w:pPr>
      <w:r w:rsidRPr="00E30FE0"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  </w:t>
      </w:r>
      <w:r w:rsidRPr="00E30FE0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внесении   изменений  в Порядок     оплаты     труда  руководителей, их заместителей и главных бухгалтеров муниципальных образовательных учреждений и иных </w:t>
      </w:r>
      <w:r w:rsidRPr="00C00445">
        <w:rPr>
          <w:spacing w:val="2"/>
          <w:sz w:val="28"/>
          <w:szCs w:val="28"/>
        </w:rPr>
        <w:t>муниципальных</w:t>
      </w:r>
      <w:r>
        <w:rPr>
          <w:color w:val="000000"/>
          <w:spacing w:val="2"/>
          <w:sz w:val="28"/>
          <w:szCs w:val="28"/>
        </w:rPr>
        <w:t xml:space="preserve"> учреждений (не являющихся образовательными учреждениями), осуществляющих деятельность в сфере образования </w:t>
      </w:r>
    </w:p>
    <w:p w:rsidR="00493F32" w:rsidRPr="00C00445" w:rsidRDefault="00493F32" w:rsidP="00493F32">
      <w:pPr>
        <w:shd w:val="clear" w:color="auto" w:fill="FFFFFF"/>
        <w:spacing w:before="494" w:line="322" w:lineRule="exact"/>
        <w:ind w:right="54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493F32" w:rsidRDefault="00493F32" w:rsidP="00493F32">
      <w:pPr>
        <w:shd w:val="clear" w:color="auto" w:fill="FFFFFF"/>
        <w:spacing w:before="101" w:line="317" w:lineRule="exact"/>
        <w:ind w:right="96"/>
        <w:jc w:val="both"/>
        <w:rPr>
          <w:color w:val="000000"/>
          <w:sz w:val="28"/>
          <w:szCs w:val="28"/>
        </w:rPr>
      </w:pPr>
      <w:r>
        <w:rPr>
          <w:color w:val="000000"/>
          <w:spacing w:val="18"/>
          <w:sz w:val="28"/>
          <w:szCs w:val="28"/>
        </w:rPr>
        <w:t xml:space="preserve">         </w:t>
      </w:r>
      <w:proofErr w:type="gramStart"/>
      <w:r w:rsidRPr="00E30FE0">
        <w:rPr>
          <w:color w:val="000000"/>
          <w:spacing w:val="18"/>
          <w:sz w:val="28"/>
          <w:szCs w:val="28"/>
        </w:rPr>
        <w:t xml:space="preserve">В </w:t>
      </w:r>
      <w:r>
        <w:rPr>
          <w:color w:val="000000"/>
          <w:spacing w:val="18"/>
          <w:sz w:val="28"/>
          <w:szCs w:val="28"/>
        </w:rPr>
        <w:t>соответствии со</w:t>
      </w:r>
      <w:r w:rsidRPr="00E30FE0">
        <w:rPr>
          <w:color w:val="000000"/>
          <w:sz w:val="28"/>
          <w:szCs w:val="28"/>
        </w:rPr>
        <w:t xml:space="preserve"> стать</w:t>
      </w:r>
      <w:r>
        <w:rPr>
          <w:color w:val="000000"/>
          <w:sz w:val="28"/>
          <w:szCs w:val="28"/>
        </w:rPr>
        <w:t>ей 21</w:t>
      </w:r>
      <w:r w:rsidRPr="00E30FE0">
        <w:rPr>
          <w:color w:val="000000"/>
          <w:sz w:val="28"/>
          <w:szCs w:val="28"/>
        </w:rPr>
        <w:t xml:space="preserve"> Устава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, </w:t>
      </w:r>
      <w:r w:rsidRPr="0086271B">
        <w:rPr>
          <w:color w:val="000000"/>
          <w:spacing w:val="7"/>
          <w:sz w:val="28"/>
          <w:szCs w:val="28"/>
        </w:rPr>
        <w:t>Федеральн</w:t>
      </w:r>
      <w:r>
        <w:rPr>
          <w:color w:val="000000"/>
          <w:spacing w:val="7"/>
          <w:sz w:val="28"/>
          <w:szCs w:val="28"/>
        </w:rPr>
        <w:t xml:space="preserve">ым </w:t>
      </w:r>
      <w:r w:rsidRPr="0086271B">
        <w:rPr>
          <w:color w:val="000000"/>
          <w:spacing w:val="7"/>
          <w:sz w:val="28"/>
          <w:szCs w:val="28"/>
        </w:rPr>
        <w:t>закон</w:t>
      </w:r>
      <w:r>
        <w:rPr>
          <w:color w:val="000000"/>
          <w:spacing w:val="7"/>
          <w:sz w:val="28"/>
          <w:szCs w:val="28"/>
        </w:rPr>
        <w:t>ом</w:t>
      </w:r>
      <w:r w:rsidRPr="0086271B">
        <w:rPr>
          <w:color w:val="000000"/>
          <w:spacing w:val="7"/>
          <w:sz w:val="28"/>
          <w:szCs w:val="28"/>
        </w:rPr>
        <w:t xml:space="preserve"> Российской Федерации от 29 декабря 2012 г. N 273-ФЗ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«Об образовании»,</w:t>
      </w:r>
      <w:r w:rsidRPr="0037342E">
        <w:rPr>
          <w:sz w:val="28"/>
          <w:szCs w:val="28"/>
        </w:rPr>
        <w:t xml:space="preserve"> </w:t>
      </w:r>
      <w:r w:rsidRPr="00E96D82">
        <w:rPr>
          <w:sz w:val="28"/>
          <w:szCs w:val="28"/>
        </w:rPr>
        <w:t xml:space="preserve">постановлением Администрации муниципального образования «Вяземский район» Смоленской области от </w:t>
      </w:r>
      <w:r>
        <w:rPr>
          <w:sz w:val="28"/>
          <w:szCs w:val="28"/>
        </w:rPr>
        <w:t>28.04.2015</w:t>
      </w:r>
      <w:r w:rsidRPr="00E96D8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719 «План мероприятий («дорожная карта») «Изменения в отраслях социальной сферы </w:t>
      </w:r>
      <w:r w:rsidRPr="00DA00E1">
        <w:rPr>
          <w:bCs/>
          <w:sz w:val="28"/>
          <w:szCs w:val="28"/>
        </w:rPr>
        <w:t>муниципального образования «Вяземский район» Смоленской области»</w:t>
      </w:r>
      <w:r>
        <w:rPr>
          <w:bCs/>
          <w:sz w:val="28"/>
          <w:szCs w:val="28"/>
        </w:rPr>
        <w:t>, направленные на повышение эффективности образования», Вяземский районный Совет депутатов</w:t>
      </w:r>
      <w:proofErr w:type="gramEnd"/>
    </w:p>
    <w:p w:rsidR="00493F32" w:rsidRDefault="00493F32" w:rsidP="00493F32">
      <w:pPr>
        <w:shd w:val="clear" w:color="auto" w:fill="FFFFFF"/>
        <w:spacing w:line="317" w:lineRule="exact"/>
        <w:ind w:right="96"/>
        <w:jc w:val="both"/>
        <w:rPr>
          <w:b/>
          <w:color w:val="000000"/>
          <w:sz w:val="28"/>
          <w:szCs w:val="28"/>
        </w:rPr>
      </w:pPr>
      <w:r w:rsidRPr="00C00445">
        <w:rPr>
          <w:b/>
          <w:color w:val="000000"/>
          <w:sz w:val="28"/>
          <w:szCs w:val="28"/>
        </w:rPr>
        <w:t>РЕШИЛ:</w:t>
      </w:r>
    </w:p>
    <w:p w:rsidR="00493F32" w:rsidRDefault="00493F32" w:rsidP="00493F32">
      <w:pPr>
        <w:shd w:val="clear" w:color="auto" w:fill="FFFFFF"/>
        <w:spacing w:before="101" w:line="317" w:lineRule="exact"/>
        <w:ind w:right="96" w:firstLine="691"/>
        <w:jc w:val="both"/>
        <w:rPr>
          <w:b/>
          <w:color w:val="000000"/>
          <w:sz w:val="28"/>
          <w:szCs w:val="28"/>
        </w:rPr>
      </w:pPr>
    </w:p>
    <w:p w:rsidR="00493F32" w:rsidRPr="00B35C29" w:rsidRDefault="00493F32" w:rsidP="00493F32">
      <w:pPr>
        <w:numPr>
          <w:ilvl w:val="0"/>
          <w:numId w:val="1"/>
        </w:numPr>
        <w:shd w:val="clear" w:color="auto" w:fill="FFFFFF"/>
        <w:spacing w:line="317" w:lineRule="exact"/>
        <w:ind w:left="0" w:firstLine="375"/>
        <w:jc w:val="both"/>
        <w:rPr>
          <w:color w:val="000000"/>
          <w:spacing w:val="-1"/>
          <w:sz w:val="28"/>
          <w:szCs w:val="28"/>
        </w:rPr>
      </w:pPr>
      <w:proofErr w:type="gramStart"/>
      <w:r w:rsidRPr="00B35C29">
        <w:rPr>
          <w:color w:val="000000"/>
          <w:spacing w:val="-1"/>
          <w:sz w:val="28"/>
          <w:szCs w:val="28"/>
        </w:rPr>
        <w:t xml:space="preserve">Внести в Порядок оплаты труда </w:t>
      </w:r>
      <w:r w:rsidRPr="00B35C29">
        <w:rPr>
          <w:color w:val="000000"/>
          <w:spacing w:val="2"/>
          <w:sz w:val="28"/>
          <w:szCs w:val="28"/>
        </w:rPr>
        <w:t>руководителей, их заместителей и главных бухгалтеров</w:t>
      </w:r>
      <w:r w:rsidRPr="00B35C29">
        <w:rPr>
          <w:color w:val="000000"/>
          <w:spacing w:val="-1"/>
          <w:sz w:val="28"/>
          <w:szCs w:val="28"/>
        </w:rPr>
        <w:t xml:space="preserve"> муниципальных образовательных учреждений и иных муниципальных учреждений (не являющихся  образовательными учреждениями), осуществляющих деятельность в сфере образования, утвержденный решением Вяземского районного Совета депутатов от 26.03.2008 №14 (в редакции решения Вяземского районного Совета депутатов  от 28.01.2015 №2, от 29.04.2015 №26),  следующие изменения:</w:t>
      </w:r>
      <w:proofErr w:type="gramEnd"/>
    </w:p>
    <w:p w:rsidR="00493F32" w:rsidRPr="00E57080" w:rsidRDefault="00493F32" w:rsidP="00493F32">
      <w:pPr>
        <w:shd w:val="clear" w:color="auto" w:fill="FFFFFF"/>
        <w:spacing w:line="317" w:lineRule="exact"/>
        <w:ind w:left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пункт 16 изложить в следующей редакции:</w:t>
      </w:r>
    </w:p>
    <w:p w:rsidR="00493F32" w:rsidRPr="00E57080" w:rsidRDefault="00493F32" w:rsidP="00493F32">
      <w:pPr>
        <w:shd w:val="clear" w:color="auto" w:fill="FFFFFF"/>
        <w:spacing w:line="317" w:lineRule="exact"/>
        <w:jc w:val="both"/>
        <w:rPr>
          <w:color w:val="000000"/>
          <w:spacing w:val="-1"/>
          <w:sz w:val="28"/>
          <w:szCs w:val="28"/>
        </w:rPr>
      </w:pPr>
    </w:p>
    <w:p w:rsidR="00493F32" w:rsidRDefault="00493F32" w:rsidP="00493F32">
      <w:pPr>
        <w:jc w:val="both"/>
        <w:rPr>
          <w:sz w:val="28"/>
          <w:szCs w:val="28"/>
        </w:rPr>
      </w:pPr>
      <w:r w:rsidRPr="000A6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678F">
        <w:rPr>
          <w:sz w:val="28"/>
          <w:szCs w:val="28"/>
        </w:rPr>
        <w:t>ФСВ – фонд стимулирующих выплат</w:t>
      </w:r>
      <w:r w:rsidRPr="0077292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0A678F">
        <w:rPr>
          <w:sz w:val="28"/>
          <w:szCs w:val="28"/>
        </w:rPr>
        <w:t xml:space="preserve"> образовательного учреждения</w:t>
      </w:r>
      <w:r>
        <w:rPr>
          <w:sz w:val="28"/>
          <w:szCs w:val="28"/>
        </w:rPr>
        <w:t xml:space="preserve"> состоит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: </w:t>
      </w:r>
    </w:p>
    <w:p w:rsidR="00493F32" w:rsidRDefault="00493F32" w:rsidP="00493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ФСВ 1</w:t>
      </w:r>
      <w:r w:rsidRPr="008B140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фиксированный  фонд </w:t>
      </w:r>
      <w:r w:rsidRPr="000A678F">
        <w:rPr>
          <w:sz w:val="28"/>
          <w:szCs w:val="28"/>
        </w:rPr>
        <w:t>стимулирующих выплат</w:t>
      </w:r>
      <w:r>
        <w:rPr>
          <w:sz w:val="28"/>
          <w:szCs w:val="28"/>
        </w:rPr>
        <w:t>;</w:t>
      </w:r>
    </w:p>
    <w:p w:rsidR="00493F32" w:rsidRDefault="00493F32" w:rsidP="00493F32">
      <w:pPr>
        <w:jc w:val="both"/>
        <w:rPr>
          <w:sz w:val="28"/>
          <w:szCs w:val="28"/>
        </w:rPr>
      </w:pPr>
      <w:r w:rsidRPr="008F40E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F40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ФСВ 2 </w:t>
      </w:r>
      <w:r w:rsidRPr="008B140B">
        <w:rPr>
          <w:sz w:val="28"/>
          <w:szCs w:val="28"/>
        </w:rPr>
        <w:t>-</w:t>
      </w:r>
      <w:r>
        <w:rPr>
          <w:sz w:val="28"/>
          <w:szCs w:val="28"/>
        </w:rPr>
        <w:t xml:space="preserve"> дифференцированный  фонд </w:t>
      </w:r>
      <w:r w:rsidRPr="000A678F">
        <w:rPr>
          <w:sz w:val="28"/>
          <w:szCs w:val="28"/>
        </w:rPr>
        <w:t>стимулирующих</w:t>
      </w:r>
      <w:r>
        <w:rPr>
          <w:sz w:val="28"/>
          <w:szCs w:val="28"/>
        </w:rPr>
        <w:t xml:space="preserve"> выплат.</w:t>
      </w:r>
    </w:p>
    <w:p w:rsidR="00493F32" w:rsidRDefault="00493F32" w:rsidP="00493F32">
      <w:pPr>
        <w:jc w:val="both"/>
        <w:rPr>
          <w:sz w:val="28"/>
          <w:szCs w:val="28"/>
        </w:rPr>
      </w:pPr>
    </w:p>
    <w:p w:rsidR="00493F32" w:rsidRDefault="00493F32" w:rsidP="00493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ФСВ 1</w:t>
      </w:r>
      <w:r w:rsidRPr="008B140B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 в следующем объёме:</w:t>
      </w:r>
    </w:p>
    <w:p w:rsidR="00493F32" w:rsidRDefault="00493F32" w:rsidP="00493F3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образовательных  учреждений, расположенных в сельской местности - 16%;  </w:t>
      </w:r>
    </w:p>
    <w:p w:rsidR="00493F32" w:rsidRDefault="00493F32" w:rsidP="00493F3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образовательных  учреждений, расположенных в городе Вязьме – 20%;</w:t>
      </w:r>
    </w:p>
    <w:p w:rsidR="00493F32" w:rsidRDefault="00493F32" w:rsidP="00493F3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дошкольных  образовательных учреждений  - 36%;</w:t>
      </w:r>
    </w:p>
    <w:p w:rsidR="00493F32" w:rsidRDefault="00493F32" w:rsidP="00493F3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дошкольных групп при  общеобразовательных учреждениях - 16%;</w:t>
      </w:r>
    </w:p>
    <w:p w:rsidR="00493F32" w:rsidRPr="008F40E7" w:rsidRDefault="00493F32" w:rsidP="00493F3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учреждений дополнительного образования -36%.  </w:t>
      </w:r>
    </w:p>
    <w:p w:rsidR="00493F32" w:rsidRDefault="00493F32" w:rsidP="00493F32">
      <w:pPr>
        <w:rPr>
          <w:sz w:val="28"/>
          <w:szCs w:val="28"/>
        </w:rPr>
      </w:pPr>
    </w:p>
    <w:p w:rsidR="00493F32" w:rsidRPr="000A678F" w:rsidRDefault="00493F32" w:rsidP="00493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ФСВ 2.</w:t>
      </w:r>
      <w:r w:rsidRPr="00525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Дифференцированные выплаты выплачиваются  при условии выполнения  показателя «соотношение численности обучающихся </w:t>
      </w:r>
      <w:r w:rsidRPr="005763FB">
        <w:rPr>
          <w:sz w:val="28"/>
          <w:szCs w:val="28"/>
        </w:rPr>
        <w:t>(</w:t>
      </w:r>
      <w:r>
        <w:rPr>
          <w:sz w:val="28"/>
          <w:szCs w:val="28"/>
        </w:rPr>
        <w:t>воспитанников</w:t>
      </w:r>
      <w:r w:rsidRPr="005763FB">
        <w:rPr>
          <w:sz w:val="28"/>
          <w:szCs w:val="28"/>
        </w:rPr>
        <w:t>)</w:t>
      </w:r>
      <w:r>
        <w:rPr>
          <w:sz w:val="28"/>
          <w:szCs w:val="28"/>
        </w:rPr>
        <w:t xml:space="preserve"> в расчете на 1 педагогического работника», который устанавливается  на конкретный год. Объём денежных средств ФСВ 2 на конкретное  образовательное учреждение устанавливается  дифференцированно в зависимости от уровня достижения показателя «соотношение численности обучающихся </w:t>
      </w:r>
      <w:r w:rsidRPr="005763FB">
        <w:rPr>
          <w:sz w:val="28"/>
          <w:szCs w:val="28"/>
        </w:rPr>
        <w:t>(</w:t>
      </w:r>
      <w:r>
        <w:rPr>
          <w:sz w:val="28"/>
          <w:szCs w:val="28"/>
        </w:rPr>
        <w:t>воспитанников</w:t>
      </w:r>
      <w:r w:rsidRPr="005763FB">
        <w:rPr>
          <w:sz w:val="28"/>
          <w:szCs w:val="28"/>
        </w:rPr>
        <w:t>)</w:t>
      </w:r>
      <w:r>
        <w:rPr>
          <w:sz w:val="28"/>
          <w:szCs w:val="28"/>
        </w:rPr>
        <w:t xml:space="preserve"> в расчете на 1    педагогического работника» и рассчитывается ежемесячно.  </w:t>
      </w:r>
    </w:p>
    <w:p w:rsidR="00493F32" w:rsidRPr="000A678F" w:rsidRDefault="00493F32" w:rsidP="00493F32">
      <w:pPr>
        <w:ind w:firstLine="708"/>
        <w:jc w:val="both"/>
        <w:rPr>
          <w:sz w:val="28"/>
          <w:szCs w:val="28"/>
        </w:rPr>
      </w:pPr>
      <w:r w:rsidRPr="000A678F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 xml:space="preserve">решение </w:t>
      </w:r>
      <w:r w:rsidRPr="000A678F">
        <w:rPr>
          <w:sz w:val="28"/>
          <w:szCs w:val="28"/>
        </w:rPr>
        <w:t xml:space="preserve"> распространяет свое действие на правоотношения, возникшие с 1 января 201</w:t>
      </w:r>
      <w:r>
        <w:rPr>
          <w:sz w:val="28"/>
          <w:szCs w:val="28"/>
        </w:rPr>
        <w:t xml:space="preserve">7 </w:t>
      </w:r>
      <w:r w:rsidRPr="000A678F">
        <w:rPr>
          <w:sz w:val="28"/>
          <w:szCs w:val="28"/>
        </w:rPr>
        <w:t>года.</w:t>
      </w:r>
    </w:p>
    <w:p w:rsidR="00493F32" w:rsidRPr="000A678F" w:rsidRDefault="00493F32" w:rsidP="00493F32">
      <w:pPr>
        <w:rPr>
          <w:sz w:val="28"/>
          <w:szCs w:val="28"/>
        </w:rPr>
      </w:pPr>
    </w:p>
    <w:p w:rsidR="00493F32" w:rsidRDefault="00493F32" w:rsidP="00493F32">
      <w:pPr>
        <w:shd w:val="clear" w:color="auto" w:fill="FFFFFF"/>
        <w:spacing w:line="317" w:lineRule="exact"/>
        <w:jc w:val="both"/>
        <w:rPr>
          <w:color w:val="000000"/>
          <w:spacing w:val="-1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493F32" w:rsidRPr="00FA1778" w:rsidTr="00D97FE1">
        <w:tc>
          <w:tcPr>
            <w:tcW w:w="4608" w:type="dxa"/>
          </w:tcPr>
          <w:p w:rsidR="00493F32" w:rsidRPr="00FA1778" w:rsidRDefault="00493F32" w:rsidP="00D97FE1">
            <w:pPr>
              <w:tabs>
                <w:tab w:val="left" w:pos="6440"/>
              </w:tabs>
              <w:rPr>
                <w:sz w:val="27"/>
                <w:szCs w:val="27"/>
              </w:rPr>
            </w:pPr>
            <w:r w:rsidRPr="00FA1778">
              <w:rPr>
                <w:sz w:val="27"/>
                <w:szCs w:val="27"/>
              </w:rPr>
              <w:t xml:space="preserve">Председатель Вяземского  </w:t>
            </w:r>
          </w:p>
          <w:p w:rsidR="00493F32" w:rsidRPr="00FA1778" w:rsidRDefault="00493F32" w:rsidP="00D97FE1">
            <w:pPr>
              <w:tabs>
                <w:tab w:val="left" w:pos="6440"/>
              </w:tabs>
              <w:rPr>
                <w:sz w:val="27"/>
                <w:szCs w:val="27"/>
              </w:rPr>
            </w:pPr>
            <w:r w:rsidRPr="00FA1778">
              <w:rPr>
                <w:sz w:val="27"/>
                <w:szCs w:val="27"/>
              </w:rPr>
              <w:t>районного Совета депутатов</w:t>
            </w:r>
          </w:p>
          <w:p w:rsidR="00493F32" w:rsidRPr="00FA1778" w:rsidRDefault="00493F32" w:rsidP="00D97FE1">
            <w:pPr>
              <w:tabs>
                <w:tab w:val="left" w:pos="6440"/>
              </w:tabs>
              <w:rPr>
                <w:sz w:val="27"/>
                <w:szCs w:val="27"/>
              </w:rPr>
            </w:pPr>
          </w:p>
          <w:p w:rsidR="00493F32" w:rsidRPr="00FA1778" w:rsidRDefault="00493F32" w:rsidP="00D97FE1">
            <w:pPr>
              <w:jc w:val="both"/>
              <w:rPr>
                <w:sz w:val="27"/>
                <w:szCs w:val="27"/>
              </w:rPr>
            </w:pPr>
            <w:r w:rsidRPr="00FA1778">
              <w:rPr>
                <w:sz w:val="27"/>
                <w:szCs w:val="27"/>
              </w:rPr>
              <w:t xml:space="preserve">                                     П.В. Хомайко</w:t>
            </w:r>
          </w:p>
          <w:p w:rsidR="00493F32" w:rsidRPr="00FA1778" w:rsidRDefault="00493F32" w:rsidP="00D97FE1">
            <w:pPr>
              <w:tabs>
                <w:tab w:val="left" w:pos="6440"/>
              </w:tabs>
              <w:jc w:val="both"/>
              <w:rPr>
                <w:sz w:val="27"/>
                <w:szCs w:val="27"/>
              </w:rPr>
            </w:pPr>
            <w:r w:rsidRPr="00FA1778">
              <w:rPr>
                <w:sz w:val="27"/>
                <w:szCs w:val="27"/>
              </w:rPr>
              <w:tab/>
            </w:r>
            <w:r w:rsidRPr="00FA1778">
              <w:rPr>
                <w:sz w:val="27"/>
                <w:szCs w:val="27"/>
              </w:rPr>
              <w:tab/>
            </w:r>
            <w:r w:rsidRPr="00FA1778">
              <w:rPr>
                <w:sz w:val="27"/>
                <w:szCs w:val="27"/>
              </w:rPr>
              <w:tab/>
            </w:r>
            <w:r w:rsidRPr="00FA1778">
              <w:rPr>
                <w:sz w:val="27"/>
                <w:szCs w:val="27"/>
              </w:rPr>
              <w:tab/>
            </w:r>
          </w:p>
        </w:tc>
        <w:tc>
          <w:tcPr>
            <w:tcW w:w="5400" w:type="dxa"/>
          </w:tcPr>
          <w:p w:rsidR="00493F32" w:rsidRPr="00FA1778" w:rsidRDefault="00493F32" w:rsidP="00D97FE1">
            <w:pPr>
              <w:tabs>
                <w:tab w:val="left" w:pos="6440"/>
              </w:tabs>
              <w:rPr>
                <w:sz w:val="27"/>
                <w:szCs w:val="27"/>
              </w:rPr>
            </w:pPr>
            <w:r w:rsidRPr="00FA1778">
              <w:rPr>
                <w:sz w:val="27"/>
                <w:szCs w:val="27"/>
              </w:rPr>
              <w:t>Глава муниципального образования «Вяземский район» Смоленской области</w:t>
            </w:r>
          </w:p>
          <w:p w:rsidR="00493F32" w:rsidRPr="00FA1778" w:rsidRDefault="00493F32" w:rsidP="00D97FE1">
            <w:pPr>
              <w:tabs>
                <w:tab w:val="left" w:pos="6440"/>
              </w:tabs>
              <w:ind w:right="436"/>
              <w:rPr>
                <w:sz w:val="27"/>
                <w:szCs w:val="27"/>
              </w:rPr>
            </w:pPr>
          </w:p>
          <w:p w:rsidR="00493F32" w:rsidRDefault="00493F32" w:rsidP="00D97FE1">
            <w:pPr>
              <w:pStyle w:val="1"/>
              <w:ind w:right="436"/>
              <w:rPr>
                <w:b w:val="0"/>
                <w:sz w:val="27"/>
                <w:szCs w:val="27"/>
              </w:rPr>
            </w:pPr>
            <w:r w:rsidRPr="00FA1778">
              <w:rPr>
                <w:b w:val="0"/>
                <w:sz w:val="27"/>
                <w:szCs w:val="27"/>
              </w:rPr>
              <w:t>И.В. Демидова</w:t>
            </w:r>
          </w:p>
          <w:p w:rsidR="00493F32" w:rsidRPr="00E27FEB" w:rsidRDefault="00493F32" w:rsidP="00D97FE1"/>
          <w:p w:rsidR="00493F32" w:rsidRPr="00FA1778" w:rsidRDefault="00493F32" w:rsidP="00D97FE1">
            <w:pPr>
              <w:rPr>
                <w:sz w:val="27"/>
                <w:szCs w:val="27"/>
              </w:rPr>
            </w:pPr>
            <w:r w:rsidRPr="00FA1778">
              <w:rPr>
                <w:sz w:val="27"/>
                <w:szCs w:val="27"/>
              </w:rPr>
              <w:t xml:space="preserve"> «____»   _________________ 2017г.</w:t>
            </w:r>
          </w:p>
        </w:tc>
      </w:tr>
    </w:tbl>
    <w:p w:rsidR="00493F32" w:rsidRDefault="00493F32" w:rsidP="00493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93F32" w:rsidRDefault="00493F32" w:rsidP="00493F32">
      <w:pPr>
        <w:jc w:val="both"/>
        <w:rPr>
          <w:sz w:val="24"/>
          <w:szCs w:val="24"/>
        </w:rPr>
      </w:pPr>
    </w:p>
    <w:p w:rsidR="00493F32" w:rsidRDefault="00493F32" w:rsidP="00493F32">
      <w:pPr>
        <w:jc w:val="both"/>
        <w:rPr>
          <w:sz w:val="24"/>
          <w:szCs w:val="24"/>
        </w:rPr>
      </w:pPr>
    </w:p>
    <w:p w:rsidR="00493F32" w:rsidRDefault="00493F32" w:rsidP="00493F32">
      <w:pPr>
        <w:jc w:val="both"/>
        <w:rPr>
          <w:sz w:val="24"/>
          <w:szCs w:val="24"/>
        </w:rPr>
      </w:pPr>
    </w:p>
    <w:p w:rsidR="00493F32" w:rsidRDefault="00493F32" w:rsidP="00493F32">
      <w:pPr>
        <w:jc w:val="both"/>
        <w:rPr>
          <w:sz w:val="24"/>
          <w:szCs w:val="24"/>
        </w:rPr>
      </w:pPr>
    </w:p>
    <w:p w:rsidR="00493F32" w:rsidRDefault="00493F32" w:rsidP="00493F32">
      <w:pPr>
        <w:jc w:val="both"/>
        <w:rPr>
          <w:sz w:val="24"/>
          <w:szCs w:val="24"/>
        </w:rPr>
      </w:pPr>
    </w:p>
    <w:p w:rsidR="00493F32" w:rsidRDefault="00493F32" w:rsidP="00493F32">
      <w:pPr>
        <w:jc w:val="both"/>
        <w:rPr>
          <w:sz w:val="24"/>
          <w:szCs w:val="24"/>
        </w:rPr>
      </w:pPr>
    </w:p>
    <w:p w:rsidR="00493F32" w:rsidRDefault="00493F32" w:rsidP="00493F32">
      <w:pPr>
        <w:jc w:val="both"/>
        <w:rPr>
          <w:sz w:val="24"/>
          <w:szCs w:val="24"/>
        </w:rPr>
      </w:pPr>
    </w:p>
    <w:p w:rsidR="00493F32" w:rsidRDefault="00493F32" w:rsidP="00493F32">
      <w:pPr>
        <w:jc w:val="both"/>
        <w:rPr>
          <w:sz w:val="24"/>
          <w:szCs w:val="24"/>
        </w:rPr>
      </w:pPr>
    </w:p>
    <w:p w:rsidR="00E1458A" w:rsidRDefault="00E1458A"/>
    <w:sectPr w:rsidR="00E1458A" w:rsidSect="0082307F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07F" w:rsidRDefault="0082307F" w:rsidP="0082307F">
      <w:r>
        <w:separator/>
      </w:r>
    </w:p>
  </w:endnote>
  <w:endnote w:type="continuationSeparator" w:id="0">
    <w:p w:rsidR="0082307F" w:rsidRDefault="0082307F" w:rsidP="00823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07F" w:rsidRDefault="0082307F" w:rsidP="0082307F">
      <w:r>
        <w:separator/>
      </w:r>
    </w:p>
  </w:footnote>
  <w:footnote w:type="continuationSeparator" w:id="0">
    <w:p w:rsidR="0082307F" w:rsidRDefault="0082307F" w:rsidP="00823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AC" w:rsidRDefault="0082307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27053" o:spid="_x0000_s1026" type="#_x0000_t136" style="position:absolute;margin-left:0;margin-top:0;width:613.95pt;height:45.45pt;rotation:315;z-index:-251655168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AC" w:rsidRDefault="0082307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27054" o:spid="_x0000_s1027" type="#_x0000_t136" style="position:absolute;margin-left:0;margin-top:0;width:613.95pt;height:45.45pt;rotation:315;z-index:-251654144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AC" w:rsidRDefault="0082307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27052" o:spid="_x0000_s1025" type="#_x0000_t136" style="position:absolute;margin-left:0;margin-top:0;width:613.95pt;height:45.45pt;rotation:315;z-index:-251656192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F7006"/>
    <w:multiLevelType w:val="hybridMultilevel"/>
    <w:tmpl w:val="C874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12CFF"/>
    <w:multiLevelType w:val="hybridMultilevel"/>
    <w:tmpl w:val="3CB8AAE8"/>
    <w:lvl w:ilvl="0" w:tplc="0934881C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93F32"/>
    <w:rsid w:val="000B4E40"/>
    <w:rsid w:val="00493F32"/>
    <w:rsid w:val="0082307F"/>
    <w:rsid w:val="00E1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3F32"/>
    <w:pPr>
      <w:keepNext/>
      <w:widowControl/>
      <w:autoSpaceDE/>
      <w:autoSpaceDN/>
      <w:adjustRightInd/>
      <w:jc w:val="right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E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F3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header"/>
    <w:basedOn w:val="a"/>
    <w:link w:val="a4"/>
    <w:rsid w:val="00493F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3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93F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3F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4E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4E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4E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2399</Characters>
  <Application>Microsoft Office Word</Application>
  <DocSecurity>0</DocSecurity>
  <Lines>19</Lines>
  <Paragraphs>5</Paragraphs>
  <ScaleCrop>false</ScaleCrop>
  <Company>Grizli777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2017-06-05T09:06:00Z</cp:lastPrinted>
  <dcterms:created xsi:type="dcterms:W3CDTF">2017-06-05T13:33:00Z</dcterms:created>
  <dcterms:modified xsi:type="dcterms:W3CDTF">2017-06-05T09:06:00Z</dcterms:modified>
</cp:coreProperties>
</file>